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0"/>
          <w:lang w:val="en-US" w:eastAsia="zh-CN"/>
        </w:rPr>
        <w:t>辅导员工作个人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0"/>
          <w:lang w:val="en-US" w:eastAsia="zh-CN"/>
        </w:rPr>
        <w:t>总结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28"/>
          <w:lang w:val="en-US"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2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sz w:val="32"/>
          <w:szCs w:val="28"/>
          <w:lang w:val="en-US" w:eastAsia="zh-CN"/>
        </w:rPr>
        <w:t>学期）</w:t>
      </w:r>
    </w:p>
    <w:p>
      <w:pPr>
        <w:jc w:val="right"/>
        <w:rPr>
          <w:rFonts w:hint="default" w:ascii="宋体" w:hAnsi="宋体" w:cs="宋体"/>
          <w:b w:val="0"/>
          <w:bCs w:val="0"/>
          <w:sz w:val="24"/>
          <w:szCs w:val="2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935"/>
        <w:gridCol w:w="1215"/>
        <w:gridCol w:w="2625"/>
        <w:gridCol w:w="183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9" w:type="dxa"/>
            <w:tcBorders>
              <w:top w:val="single" w:color="auto" w:sz="12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tcBorders>
              <w:top w:val="single" w:color="auto" w:sz="12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12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12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  <w:t>所带学生数</w:t>
            </w:r>
          </w:p>
        </w:tc>
        <w:tc>
          <w:tcPr>
            <w:tcW w:w="1314" w:type="dxa"/>
            <w:tcBorders>
              <w:top w:val="single" w:color="auto" w:sz="12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restart"/>
            <w:tcBorders>
              <w:top w:val="single" w:color="000000" w:themeColor="text1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  <w:t>实绩</w:t>
            </w:r>
          </w:p>
        </w:tc>
        <w:tc>
          <w:tcPr>
            <w:tcW w:w="1935" w:type="dxa"/>
            <w:tcBorders>
              <w:top w:val="single" w:color="000000" w:themeColor="text1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思想政治教育和价值引领</w:t>
            </w:r>
          </w:p>
        </w:tc>
        <w:tc>
          <w:tcPr>
            <w:tcW w:w="6984" w:type="dxa"/>
            <w:gridSpan w:val="4"/>
            <w:tcBorders>
              <w:top w:val="single" w:color="000000" w:themeColor="text1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党团和班级建设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学风建设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学生日常事务管理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心理健康教育与咨询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网络思想政治教育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校园危机事件应对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职业规划与就业指导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理论和实践研究</w:t>
            </w:r>
          </w:p>
        </w:tc>
        <w:tc>
          <w:tcPr>
            <w:tcW w:w="6984" w:type="dxa"/>
            <w:gridSpan w:val="4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61B86B" w:themeColor="background1" w:themeShade="A5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9" w:type="dxa"/>
            <w:vMerge w:val="continue"/>
            <w:tcBorders>
              <w:top w:val="single" w:color="61B86B" w:themeColor="background1" w:themeShade="A5" w:sz="4" w:space="0"/>
              <w:left w:val="single" w:color="auto" w:sz="12" w:space="0"/>
              <w:bottom w:val="single" w:color="000000" w:themeColor="text1" w:sz="4" w:space="0"/>
              <w:right w:val="single" w:color="61B86B" w:themeColor="background1" w:themeShade="A5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19" w:type="dxa"/>
            <w:gridSpan w:val="5"/>
            <w:tcBorders>
              <w:top w:val="single" w:color="61B86B" w:themeColor="background1" w:themeShade="A5" w:sz="4" w:space="0"/>
              <w:left w:val="single" w:color="61B86B" w:themeColor="background1" w:themeShade="A5" w:sz="4" w:space="0"/>
              <w:bottom w:val="single" w:color="000000" w:themeColor="text1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4"/>
                <w:vertAlign w:val="baseline"/>
                <w:lang w:val="en-US" w:eastAsia="zh-CN"/>
              </w:rPr>
              <w:t>辅导员签字：            日期：</w:t>
            </w: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hint="eastAsia" w:ascii="楷体" w:hAnsi="楷体" w:eastAsia="楷体" w:cs="楷体"/>
          <w:b w:val="0"/>
          <w:bCs w:val="0"/>
          <w:sz w:val="24"/>
          <w:szCs w:val="22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★注：1.</w:t>
      </w:r>
      <w:r>
        <w:rPr>
          <w:rFonts w:hint="eastAsia" w:ascii="楷体" w:hAnsi="楷体" w:eastAsia="楷体" w:cs="楷体"/>
          <w:b w:val="0"/>
          <w:bCs w:val="0"/>
          <w:sz w:val="24"/>
          <w:szCs w:val="22"/>
          <w:vertAlign w:val="baseline"/>
          <w:lang w:val="en-US" w:eastAsia="zh-CN"/>
        </w:rPr>
        <w:t>工作实绩要以条目式展开，语言凝练，避免空话套话。</w:t>
      </w:r>
    </w:p>
    <w:p>
      <w:pPr>
        <w:widowControl/>
        <w:adjustRightInd/>
        <w:spacing w:line="240" w:lineRule="auto"/>
        <w:jc w:val="left"/>
        <w:textAlignment w:val="auto"/>
        <w:rPr>
          <w:rFonts w:hint="default" w:ascii="楷体" w:hAnsi="楷体" w:eastAsia="楷体" w:cs="楷体"/>
          <w:b w:val="0"/>
          <w:bCs w:val="0"/>
          <w:sz w:val="24"/>
          <w:szCs w:val="2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2"/>
          <w:vertAlign w:val="baseline"/>
          <w:lang w:val="en-US" w:eastAsia="zh-CN"/>
        </w:rPr>
        <w:t xml:space="preserve">      2.此表正反打印。</w:t>
      </w:r>
    </w:p>
    <w:p>
      <w:pPr>
        <w:jc w:val="center"/>
        <w:rPr>
          <w:rFonts w:hint="default" w:ascii="楷体" w:hAnsi="楷体" w:eastAsia="楷体" w:cs="楷体"/>
          <w:b w:val="0"/>
          <w:bCs w:val="0"/>
          <w:sz w:val="24"/>
          <w:szCs w:val="22"/>
          <w:vertAlign w:val="baseline"/>
          <w:lang w:val="en-US" w:eastAsia="zh-CN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default" w:eastAsia="宋体"/>
        <w:sz w:val="32"/>
        <w:szCs w:val="36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ywiaGRpZCI6IjgwMWJlMjc3ZTg3N2U0YjYwMDIyZDZjN2M3OGU4NzA2IiwidXNlckNvdW50Ijo0fQ=="/>
  </w:docVars>
  <w:rsids>
    <w:rsidRoot w:val="5B794EA1"/>
    <w:rsid w:val="1754241A"/>
    <w:rsid w:val="40FC2625"/>
    <w:rsid w:val="4BEC3096"/>
    <w:rsid w:val="4CD34F51"/>
    <w:rsid w:val="4D6F40D1"/>
    <w:rsid w:val="5B794EA1"/>
    <w:rsid w:val="64B84051"/>
    <w:rsid w:val="6FC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b8366a2-f300-4744-aa47-24994072f33b\&#24180;&#24230;&#24037;&#20316;&#24635;&#32467;&#25253;&#21578;&#32771;&#2668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年度工作总结报告考核表.docx</Template>
  <Pages>2</Pages>
  <Words>178</Words>
  <Characters>252</Characters>
  <Lines>0</Lines>
  <Paragraphs>0</Paragraphs>
  <TotalTime>8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2022-05-14T01:12:00Z</dcterms:created>
  <dc:creator>周</dc:creator>
  <cp:lastModifiedBy>拜</cp:lastModifiedBy>
  <dcterms:modified xsi:type="dcterms:W3CDTF">2023-06-25T01:08:04Z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5AA5DF45BCC34364A2283598D08240CA</vt:lpwstr>
  </property>
  <property fmtid="{D5CDD505-2E9C-101B-9397-08002B2CF9AE}" pid="4" name="KSOTemplateUUID">
    <vt:lpwstr>v1.0_library_kQjR88GRXCI7zS079oZxew==</vt:lpwstr>
  </property>
</Properties>
</file>